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6"/>
        <w:spacing w:before="0" w:beforeAutospacing="0" w:afterLines="50" w:afterAutospacing="0" w:line="600" w:lineRule="exact"/>
        <w:jc w:val="left"/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附件：</w:t>
      </w:r>
    </w:p>
    <w:p>
      <w:pPr>
        <w:pStyle w:val="16"/>
        <w:spacing w:before="0" w:beforeAutospacing="0" w:afterLines="50" w:afterAutospacing="0" w:line="6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</w:rPr>
        <w:t>成华区慈善接受新型冠状病毒肺炎疫情防控捐赠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款物</w:t>
      </w:r>
      <w:r>
        <w:rPr>
          <w:rFonts w:ascii="Times New Roman" w:hAnsi="Times New Roman" w:eastAsia="方正小标宋简体" w:cs="Times New Roman"/>
          <w:sz w:val="44"/>
          <w:szCs w:val="44"/>
        </w:rPr>
        <w:t>情况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（第九次）</w:t>
      </w:r>
    </w:p>
    <w:bookmarkEnd w:id="0"/>
    <w:tbl>
      <w:tblPr>
        <w:tblStyle w:val="11"/>
        <w:tblW w:w="14425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958"/>
        <w:gridCol w:w="2163"/>
        <w:gridCol w:w="1276"/>
        <w:gridCol w:w="1417"/>
        <w:gridCol w:w="992"/>
        <w:gridCol w:w="1276"/>
        <w:gridCol w:w="1276"/>
        <w:gridCol w:w="326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807" w:type="dxa"/>
            <w:vAlign w:val="center"/>
          </w:tcPr>
          <w:p>
            <w:pPr>
              <w:spacing w:line="220" w:lineRule="atLeast"/>
              <w:jc w:val="center"/>
              <w:rPr>
                <w:rFonts w:ascii="方正黑体简体" w:hAnsi="楷体" w:eastAsia="方正黑体简体" w:cs="仿宋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仿宋"/>
                <w:sz w:val="24"/>
                <w:szCs w:val="24"/>
              </w:rPr>
              <w:t>序号</w:t>
            </w:r>
          </w:p>
        </w:tc>
        <w:tc>
          <w:tcPr>
            <w:tcW w:w="1958" w:type="dxa"/>
            <w:vAlign w:val="center"/>
          </w:tcPr>
          <w:p>
            <w:pPr>
              <w:spacing w:line="220" w:lineRule="atLeast"/>
              <w:jc w:val="center"/>
              <w:rPr>
                <w:rFonts w:ascii="方正黑体简体" w:hAnsi="楷体" w:eastAsia="方正黑体简体" w:cs="仿宋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仿宋"/>
                <w:sz w:val="24"/>
                <w:szCs w:val="24"/>
              </w:rPr>
              <w:t>捐赠单位（个人）</w:t>
            </w:r>
          </w:p>
        </w:tc>
        <w:tc>
          <w:tcPr>
            <w:tcW w:w="2163" w:type="dxa"/>
            <w:vAlign w:val="center"/>
          </w:tcPr>
          <w:p>
            <w:pPr>
              <w:spacing w:line="220" w:lineRule="atLeast"/>
              <w:jc w:val="center"/>
              <w:rPr>
                <w:rFonts w:ascii="方正黑体简体" w:hAnsi="楷体" w:eastAsia="方正黑体简体" w:cs="仿宋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仿宋"/>
                <w:sz w:val="24"/>
                <w:szCs w:val="24"/>
              </w:rPr>
              <w:t>捐赠意愿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  <w:jc w:val="center"/>
              <w:rPr>
                <w:rFonts w:ascii="方正黑体简体" w:hAnsi="楷体" w:eastAsia="方正黑体简体" w:cs="仿宋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仿宋"/>
                <w:sz w:val="24"/>
                <w:szCs w:val="24"/>
              </w:rPr>
              <w:t>品名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atLeast"/>
              <w:jc w:val="center"/>
              <w:rPr>
                <w:rFonts w:ascii="方正黑体简体" w:hAnsi="楷体" w:eastAsia="方正黑体简体" w:cs="仿宋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仿宋"/>
                <w:sz w:val="24"/>
                <w:szCs w:val="24"/>
              </w:rPr>
              <w:t>型号规格</w:t>
            </w:r>
          </w:p>
        </w:tc>
        <w:tc>
          <w:tcPr>
            <w:tcW w:w="992" w:type="dxa"/>
            <w:vAlign w:val="center"/>
          </w:tcPr>
          <w:p>
            <w:pPr>
              <w:spacing w:line="220" w:lineRule="atLeast"/>
              <w:jc w:val="center"/>
              <w:rPr>
                <w:rFonts w:ascii="方正黑体简体" w:hAnsi="楷体" w:eastAsia="方正黑体简体" w:cs="仿宋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仿宋"/>
                <w:sz w:val="24"/>
                <w:szCs w:val="24"/>
              </w:rPr>
              <w:t>数量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  <w:jc w:val="center"/>
              <w:rPr>
                <w:rFonts w:ascii="方正黑体简体" w:hAnsi="楷体" w:eastAsia="方正黑体简体" w:cs="仿宋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仿宋"/>
                <w:sz w:val="24"/>
                <w:szCs w:val="24"/>
              </w:rPr>
              <w:t>接受时间</w:t>
            </w:r>
          </w:p>
        </w:tc>
        <w:tc>
          <w:tcPr>
            <w:tcW w:w="1276" w:type="dxa"/>
            <w:vAlign w:val="center"/>
          </w:tcPr>
          <w:p>
            <w:pPr>
              <w:spacing w:line="220" w:lineRule="atLeast"/>
              <w:jc w:val="center"/>
              <w:rPr>
                <w:rFonts w:ascii="方正黑体简体" w:hAnsi="楷体" w:eastAsia="方正黑体简体" w:cs="仿宋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仿宋"/>
                <w:sz w:val="24"/>
                <w:szCs w:val="24"/>
              </w:rPr>
              <w:t>调配时间</w:t>
            </w:r>
          </w:p>
        </w:tc>
        <w:tc>
          <w:tcPr>
            <w:tcW w:w="3260" w:type="dxa"/>
            <w:vAlign w:val="center"/>
          </w:tcPr>
          <w:p>
            <w:pPr>
              <w:spacing w:line="220" w:lineRule="atLeast"/>
              <w:jc w:val="center"/>
              <w:rPr>
                <w:rFonts w:ascii="方正黑体简体" w:hAnsi="楷体" w:eastAsia="方正黑体简体" w:cs="仿宋"/>
                <w:sz w:val="24"/>
                <w:szCs w:val="24"/>
              </w:rPr>
            </w:pPr>
            <w:r>
              <w:rPr>
                <w:rFonts w:hint="eastAsia" w:ascii="方正黑体简体" w:hAnsi="楷体" w:eastAsia="方正黑体简体" w:cs="仿宋"/>
                <w:sz w:val="24"/>
                <w:szCs w:val="24"/>
              </w:rPr>
              <w:t>调配去向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exact"/>
          <w:jc w:val="center"/>
        </w:trPr>
        <w:tc>
          <w:tcPr>
            <w:tcW w:w="807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1</w:t>
            </w:r>
          </w:p>
        </w:tc>
        <w:tc>
          <w:tcPr>
            <w:tcW w:w="1958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四川云汇天下网络科技有限公司(员工)</w:t>
            </w:r>
          </w:p>
        </w:tc>
        <w:tc>
          <w:tcPr>
            <w:tcW w:w="2163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用于新山社区    疫情防控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2"/>
              </w:rPr>
              <w:t>一次性  口罩</w:t>
            </w:r>
          </w:p>
        </w:tc>
        <w:tc>
          <w:tcPr>
            <w:tcW w:w="1417" w:type="dxa"/>
            <w:vAlign w:val="center"/>
          </w:tcPr>
          <w:p>
            <w:pPr>
              <w:spacing w:line="22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2"/>
              </w:rPr>
              <w:t>耳挂式</w:t>
            </w:r>
          </w:p>
        </w:tc>
        <w:tc>
          <w:tcPr>
            <w:tcW w:w="992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2"/>
              </w:rPr>
              <w:t>470个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3月26日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方正仿宋简体" w:hAnsi="黑体" w:eastAsia="方正仿宋简体" w:cs="仿宋"/>
                <w:sz w:val="22"/>
              </w:rPr>
            </w:pPr>
            <w:r>
              <w:rPr>
                <w:rFonts w:hint="eastAsia" w:ascii="方正仿宋简体" w:hAnsi="黑体" w:eastAsia="方正仿宋简体" w:cs="仿宋"/>
                <w:sz w:val="22"/>
              </w:rPr>
              <w:t>4月1日</w:t>
            </w:r>
          </w:p>
        </w:tc>
        <w:tc>
          <w:tcPr>
            <w:tcW w:w="3260" w:type="dxa"/>
            <w:vAlign w:val="center"/>
          </w:tcPr>
          <w:p>
            <w:pPr>
              <w:spacing w:line="220" w:lineRule="exact"/>
              <w:rPr>
                <w:rFonts w:ascii="方正仿宋简体" w:hAnsi="黑体" w:eastAsia="方正仿宋简体" w:cs="仿宋"/>
                <w:szCs w:val="21"/>
              </w:rPr>
            </w:pPr>
            <w:r>
              <w:rPr>
                <w:rFonts w:hint="eastAsia" w:ascii="方正仿宋简体" w:hAnsi="黑体" w:eastAsia="方正仿宋简体" w:cs="仿宋"/>
                <w:szCs w:val="21"/>
              </w:rPr>
              <w:t>新山6、7、8、9组点位志愿者140个；社区网格员 130个；社区两委及工作人员 130个；新山复郡、新居、翠屏北里志愿者70个，用于社区疫情防控。</w:t>
            </w:r>
          </w:p>
        </w:tc>
      </w:tr>
    </w:tbl>
    <w:p>
      <w:pPr>
        <w:rPr>
          <w:szCs w:val="32"/>
        </w:rPr>
      </w:pPr>
    </w:p>
    <w:sectPr>
      <w:pgSz w:w="16838" w:h="11906" w:orient="landscape"/>
      <w:pgMar w:top="1797" w:right="1440" w:bottom="297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PingFangSC-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086"/>
    <w:rsid w:val="00001627"/>
    <w:rsid w:val="00004DCF"/>
    <w:rsid w:val="00005F5B"/>
    <w:rsid w:val="000306DD"/>
    <w:rsid w:val="00035C71"/>
    <w:rsid w:val="000500FF"/>
    <w:rsid w:val="00053CAD"/>
    <w:rsid w:val="000611C0"/>
    <w:rsid w:val="00067348"/>
    <w:rsid w:val="00073AB8"/>
    <w:rsid w:val="00081050"/>
    <w:rsid w:val="00082DB7"/>
    <w:rsid w:val="000A0E67"/>
    <w:rsid w:val="000B468F"/>
    <w:rsid w:val="000B46B8"/>
    <w:rsid w:val="000C65E5"/>
    <w:rsid w:val="000E1576"/>
    <w:rsid w:val="00105956"/>
    <w:rsid w:val="0011346F"/>
    <w:rsid w:val="00153C9E"/>
    <w:rsid w:val="00176B50"/>
    <w:rsid w:val="00183D85"/>
    <w:rsid w:val="00184996"/>
    <w:rsid w:val="001901B4"/>
    <w:rsid w:val="00190D51"/>
    <w:rsid w:val="0019260A"/>
    <w:rsid w:val="00193BBC"/>
    <w:rsid w:val="001E5614"/>
    <w:rsid w:val="001F1319"/>
    <w:rsid w:val="001F636A"/>
    <w:rsid w:val="002003A6"/>
    <w:rsid w:val="00200E0F"/>
    <w:rsid w:val="00235E97"/>
    <w:rsid w:val="00242A4C"/>
    <w:rsid w:val="002725F3"/>
    <w:rsid w:val="0027501E"/>
    <w:rsid w:val="00283D66"/>
    <w:rsid w:val="002D2AAA"/>
    <w:rsid w:val="002D5ED1"/>
    <w:rsid w:val="002D7BFA"/>
    <w:rsid w:val="002E2085"/>
    <w:rsid w:val="002E74CB"/>
    <w:rsid w:val="002F7239"/>
    <w:rsid w:val="0033219E"/>
    <w:rsid w:val="00337BF5"/>
    <w:rsid w:val="00341136"/>
    <w:rsid w:val="0034132E"/>
    <w:rsid w:val="003713E3"/>
    <w:rsid w:val="003758E5"/>
    <w:rsid w:val="003955CF"/>
    <w:rsid w:val="003A6B6D"/>
    <w:rsid w:val="003C1EDF"/>
    <w:rsid w:val="003D269E"/>
    <w:rsid w:val="003D3358"/>
    <w:rsid w:val="003D7956"/>
    <w:rsid w:val="003E76E2"/>
    <w:rsid w:val="00410C00"/>
    <w:rsid w:val="00410E4E"/>
    <w:rsid w:val="00425D6E"/>
    <w:rsid w:val="00452AC9"/>
    <w:rsid w:val="00471254"/>
    <w:rsid w:val="00490F94"/>
    <w:rsid w:val="004A78E9"/>
    <w:rsid w:val="00504748"/>
    <w:rsid w:val="00545A47"/>
    <w:rsid w:val="005460E1"/>
    <w:rsid w:val="00551852"/>
    <w:rsid w:val="00556753"/>
    <w:rsid w:val="005621AA"/>
    <w:rsid w:val="0056745D"/>
    <w:rsid w:val="00567FF8"/>
    <w:rsid w:val="00584C28"/>
    <w:rsid w:val="0059040B"/>
    <w:rsid w:val="005966E3"/>
    <w:rsid w:val="005A29A2"/>
    <w:rsid w:val="005B5746"/>
    <w:rsid w:val="005D0A6F"/>
    <w:rsid w:val="005E0326"/>
    <w:rsid w:val="005E2BE6"/>
    <w:rsid w:val="005F5852"/>
    <w:rsid w:val="00641D45"/>
    <w:rsid w:val="006424E9"/>
    <w:rsid w:val="00661C2C"/>
    <w:rsid w:val="006665B2"/>
    <w:rsid w:val="006665C4"/>
    <w:rsid w:val="0069767B"/>
    <w:rsid w:val="006B4B0E"/>
    <w:rsid w:val="006B6A0D"/>
    <w:rsid w:val="006D40E5"/>
    <w:rsid w:val="006D576F"/>
    <w:rsid w:val="006F1E52"/>
    <w:rsid w:val="00715C43"/>
    <w:rsid w:val="00721168"/>
    <w:rsid w:val="00735E2E"/>
    <w:rsid w:val="007409F6"/>
    <w:rsid w:val="00747C6A"/>
    <w:rsid w:val="00766093"/>
    <w:rsid w:val="0078059C"/>
    <w:rsid w:val="007A1173"/>
    <w:rsid w:val="007B0FF9"/>
    <w:rsid w:val="007B2C0E"/>
    <w:rsid w:val="007C4934"/>
    <w:rsid w:val="007C708F"/>
    <w:rsid w:val="007D4102"/>
    <w:rsid w:val="007F0496"/>
    <w:rsid w:val="007F3738"/>
    <w:rsid w:val="00805965"/>
    <w:rsid w:val="00810A8F"/>
    <w:rsid w:val="00814E64"/>
    <w:rsid w:val="008361D2"/>
    <w:rsid w:val="008576EC"/>
    <w:rsid w:val="00857E87"/>
    <w:rsid w:val="008603AB"/>
    <w:rsid w:val="008660E6"/>
    <w:rsid w:val="00872503"/>
    <w:rsid w:val="0087299B"/>
    <w:rsid w:val="00892358"/>
    <w:rsid w:val="008A5D1D"/>
    <w:rsid w:val="00924349"/>
    <w:rsid w:val="00933754"/>
    <w:rsid w:val="00937925"/>
    <w:rsid w:val="00946231"/>
    <w:rsid w:val="00946B27"/>
    <w:rsid w:val="00960892"/>
    <w:rsid w:val="00965385"/>
    <w:rsid w:val="009B7474"/>
    <w:rsid w:val="009C7196"/>
    <w:rsid w:val="009E5696"/>
    <w:rsid w:val="009E5C89"/>
    <w:rsid w:val="009E7B61"/>
    <w:rsid w:val="009F1267"/>
    <w:rsid w:val="009F26A9"/>
    <w:rsid w:val="009F6151"/>
    <w:rsid w:val="00A014AB"/>
    <w:rsid w:val="00A01FB8"/>
    <w:rsid w:val="00A30C2A"/>
    <w:rsid w:val="00A6443C"/>
    <w:rsid w:val="00AE23CC"/>
    <w:rsid w:val="00AE2441"/>
    <w:rsid w:val="00AE5CAC"/>
    <w:rsid w:val="00AF7A1D"/>
    <w:rsid w:val="00B017F1"/>
    <w:rsid w:val="00B237B7"/>
    <w:rsid w:val="00B23FD1"/>
    <w:rsid w:val="00B24163"/>
    <w:rsid w:val="00B24A08"/>
    <w:rsid w:val="00B31EEE"/>
    <w:rsid w:val="00B35353"/>
    <w:rsid w:val="00B66DE3"/>
    <w:rsid w:val="00B720A7"/>
    <w:rsid w:val="00B76D98"/>
    <w:rsid w:val="00B9365E"/>
    <w:rsid w:val="00BA16A3"/>
    <w:rsid w:val="00BD1C7C"/>
    <w:rsid w:val="00BD34B7"/>
    <w:rsid w:val="00BD438D"/>
    <w:rsid w:val="00BE5541"/>
    <w:rsid w:val="00C0515A"/>
    <w:rsid w:val="00C13740"/>
    <w:rsid w:val="00C23CD1"/>
    <w:rsid w:val="00C32617"/>
    <w:rsid w:val="00C35A20"/>
    <w:rsid w:val="00C400C5"/>
    <w:rsid w:val="00C45411"/>
    <w:rsid w:val="00C51D47"/>
    <w:rsid w:val="00C82C3A"/>
    <w:rsid w:val="00C86EF6"/>
    <w:rsid w:val="00C912C8"/>
    <w:rsid w:val="00CB000F"/>
    <w:rsid w:val="00CE43B3"/>
    <w:rsid w:val="00CE76A1"/>
    <w:rsid w:val="00CF6A17"/>
    <w:rsid w:val="00D228CF"/>
    <w:rsid w:val="00D405A5"/>
    <w:rsid w:val="00D82772"/>
    <w:rsid w:val="00D94B2D"/>
    <w:rsid w:val="00D94CB5"/>
    <w:rsid w:val="00D96100"/>
    <w:rsid w:val="00DA6C06"/>
    <w:rsid w:val="00DD44E8"/>
    <w:rsid w:val="00DD57F9"/>
    <w:rsid w:val="00DD63C7"/>
    <w:rsid w:val="00DE48E7"/>
    <w:rsid w:val="00E06E20"/>
    <w:rsid w:val="00E129EE"/>
    <w:rsid w:val="00E438D0"/>
    <w:rsid w:val="00E52A69"/>
    <w:rsid w:val="00E55D91"/>
    <w:rsid w:val="00E64A57"/>
    <w:rsid w:val="00E832F7"/>
    <w:rsid w:val="00E922B9"/>
    <w:rsid w:val="00EB6DC3"/>
    <w:rsid w:val="00ED05B5"/>
    <w:rsid w:val="00EE616C"/>
    <w:rsid w:val="00EE63DB"/>
    <w:rsid w:val="00F05B80"/>
    <w:rsid w:val="00F23086"/>
    <w:rsid w:val="00F40AF3"/>
    <w:rsid w:val="00F608C3"/>
    <w:rsid w:val="00F876DA"/>
    <w:rsid w:val="00F92E7A"/>
    <w:rsid w:val="00FA08EA"/>
    <w:rsid w:val="00FB039F"/>
    <w:rsid w:val="00FC03F1"/>
    <w:rsid w:val="00FC5143"/>
    <w:rsid w:val="00FD7D0F"/>
    <w:rsid w:val="00FF5DD6"/>
    <w:rsid w:val="0E8B4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2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uiPriority w:val="99"/>
    <w:pPr>
      <w:ind w:left="100" w:leftChars="2500"/>
    </w:pPr>
  </w:style>
  <w:style w:type="paragraph" w:styleId="6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2"/>
    <w:link w:val="8"/>
    <w:semiHidden/>
    <w:uiPriority w:val="99"/>
    <w:rPr>
      <w:sz w:val="18"/>
      <w:szCs w:val="18"/>
    </w:rPr>
  </w:style>
  <w:style w:type="character" w:customStyle="1" w:styleId="15">
    <w:name w:val="页脚 Char"/>
    <w:basedOn w:val="12"/>
    <w:link w:val="7"/>
    <w:semiHidden/>
    <w:uiPriority w:val="99"/>
    <w:rPr>
      <w:sz w:val="18"/>
      <w:szCs w:val="18"/>
    </w:rPr>
  </w:style>
  <w:style w:type="paragraph" w:customStyle="1" w:styleId="16">
    <w:name w:val="ti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se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框文本 Char"/>
    <w:basedOn w:val="12"/>
    <w:link w:val="6"/>
    <w:semiHidden/>
    <w:uiPriority w:val="99"/>
    <w:rPr>
      <w:sz w:val="18"/>
      <w:szCs w:val="18"/>
    </w:rPr>
  </w:style>
  <w:style w:type="character" w:customStyle="1" w:styleId="19">
    <w:name w:val="日期 Char"/>
    <w:basedOn w:val="12"/>
    <w:link w:val="5"/>
    <w:semiHidden/>
    <w:uiPriority w:val="99"/>
  </w:style>
  <w:style w:type="character" w:customStyle="1" w:styleId="20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3 Char"/>
    <w:basedOn w:val="12"/>
    <w:link w:val="4"/>
    <w:semiHidden/>
    <w:qFormat/>
    <w:uiPriority w:val="9"/>
    <w:rPr>
      <w:b/>
      <w:bCs/>
      <w:sz w:val="32"/>
      <w:szCs w:val="32"/>
    </w:rPr>
  </w:style>
  <w:style w:type="character" w:customStyle="1" w:styleId="22">
    <w:name w:val="标题 2 Char"/>
    <w:basedOn w:val="12"/>
    <w:link w:val="3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3">
    <w:name w:val="apple-converted-space"/>
    <w:basedOn w:val="12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31053-D8F2-487E-841F-7AC135D5E9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75</Words>
  <Characters>431</Characters>
  <Lines>3</Lines>
  <Paragraphs>1</Paragraphs>
  <TotalTime>1537</TotalTime>
  <ScaleCrop>false</ScaleCrop>
  <LinksUpToDate>false</LinksUpToDate>
  <CharactersWithSpaces>505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2020-02-14T06:23:00Z</dcterms:created>
  <dc:creator>Lenovo</dc:creator>
  <cp:lastModifiedBy>阿兵</cp:lastModifiedBy>
  <cp:lastPrinted>2020-04-01T04:06:00Z</cp:lastPrinted>
  <dcterms:modified xsi:type="dcterms:W3CDTF">2020-06-16T03:30:35Z</dcterms:modified>
  <cp:revision>114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