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7"/>
        <w:ind w:left="128"/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right="108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5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5"/>
          <w:sz w:val="44"/>
          <w:szCs w:val="44"/>
        </w:rPr>
        <w:t>成华区 201</w:t>
      </w:r>
      <w:r>
        <w:rPr>
          <w:rFonts w:hint="eastAsia" w:ascii="方正小标宋_GBK" w:hAnsi="方正小标宋_GBK" w:eastAsia="方正小标宋_GBK" w:cs="方正小标宋_GBK"/>
          <w:spacing w:val="-5"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spacing w:val="-5"/>
          <w:sz w:val="44"/>
          <w:szCs w:val="44"/>
        </w:rPr>
        <w:t xml:space="preserve"> 年“慈善一日捐”活动方案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ind w:left="128" w:right="258" w:firstLine="621"/>
        <w:jc w:val="both"/>
        <w:textAlignment w:val="auto"/>
        <w:rPr>
          <w:rFonts w:hint="eastAsia"/>
          <w:spacing w:val="-5"/>
          <w:w w:val="95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28" w:right="258" w:firstLine="621"/>
        <w:jc w:val="both"/>
        <w:textAlignment w:val="auto"/>
        <w:rPr>
          <w:rFonts w:hint="eastAsia"/>
          <w:spacing w:val="-5"/>
          <w:w w:val="95"/>
          <w:lang w:eastAsia="zh-CN"/>
        </w:rPr>
      </w:pPr>
      <w:r>
        <w:rPr>
          <w:rFonts w:hint="eastAsia"/>
          <w:spacing w:val="-5"/>
          <w:w w:val="95"/>
          <w:lang w:eastAsia="zh-CN"/>
        </w:rPr>
        <w:t>为推动我区慈善事业</w:t>
      </w:r>
      <w:r>
        <w:rPr>
          <w:rFonts w:hint="eastAsia"/>
          <w:spacing w:val="-5"/>
          <w:w w:val="95"/>
          <w:lang w:val="zh-CN" w:eastAsia="zh-CN"/>
        </w:rPr>
        <w:t>健康</w:t>
      </w:r>
      <w:r>
        <w:rPr>
          <w:rFonts w:hint="eastAsia"/>
          <w:spacing w:val="-5"/>
          <w:w w:val="95"/>
          <w:lang w:eastAsia="zh-CN"/>
        </w:rPr>
        <w:t>发展，培育城市慈善文化，发挥公益慈善的创新和活力，现制定2019年“慈善一日捐”活动方案如下：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750"/>
        <w:textAlignment w:val="auto"/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  <w:spacing w:val="-8"/>
          <w:w w:val="95"/>
        </w:rPr>
        <w:t>一、指导思想</w:t>
      </w:r>
      <w:r>
        <w:rPr>
          <w:rFonts w:hint="eastAsia" w:ascii="黑体" w:eastAsia="黑体"/>
          <w:spacing w:val="-8"/>
          <w:w w:val="95"/>
          <w:lang w:eastAsia="zh-CN"/>
        </w:rPr>
        <w:t>和活动主题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28" w:right="258" w:firstLine="621"/>
        <w:jc w:val="both"/>
        <w:textAlignment w:val="auto"/>
        <w:rPr>
          <w:rFonts w:hint="eastAsia"/>
          <w:spacing w:val="-5"/>
          <w:w w:val="95"/>
          <w:lang w:eastAsia="zh-CN"/>
        </w:rPr>
      </w:pPr>
      <w:r>
        <w:rPr>
          <w:spacing w:val="-5"/>
          <w:w w:val="95"/>
        </w:rPr>
        <w:t>为</w:t>
      </w:r>
      <w:r>
        <w:rPr>
          <w:rFonts w:hint="eastAsia"/>
          <w:spacing w:val="-5"/>
          <w:w w:val="95"/>
          <w:lang w:eastAsia="zh-CN"/>
        </w:rPr>
        <w:t>深入贯彻党的十九大会议精神，落实《国务院关于促进慈善事业健康发展的指导意见》（国发</w:t>
      </w:r>
      <w:r>
        <w:t>〔20</w:t>
      </w:r>
      <w:r>
        <w:rPr>
          <w:rFonts w:hint="eastAsia"/>
          <w:lang w:val="en-US" w:eastAsia="zh-CN"/>
        </w:rPr>
        <w:t>14</w:t>
      </w:r>
      <w:r>
        <w:t>〕</w:t>
      </w:r>
      <w:r>
        <w:rPr>
          <w:rFonts w:hint="eastAsia"/>
          <w:lang w:val="en-US" w:eastAsia="zh-CN"/>
        </w:rPr>
        <w:t>61</w:t>
      </w:r>
      <w:r>
        <w:t>号</w:t>
      </w:r>
      <w:r>
        <w:rPr>
          <w:rFonts w:hint="eastAsia"/>
          <w:spacing w:val="-5"/>
          <w:w w:val="95"/>
          <w:lang w:eastAsia="zh-CN"/>
        </w:rPr>
        <w:t>）</w:t>
      </w:r>
      <w:r>
        <w:rPr>
          <w:rFonts w:hint="eastAsia"/>
          <w:spacing w:val="-5"/>
          <w:w w:val="95"/>
          <w:lang w:val="en-US" w:eastAsia="zh-CN"/>
        </w:rPr>
        <w:t>文件精神</w:t>
      </w:r>
      <w:r>
        <w:rPr>
          <w:rFonts w:hint="eastAsia"/>
          <w:spacing w:val="-5"/>
          <w:w w:val="95"/>
          <w:lang w:eastAsia="zh-CN"/>
        </w:rPr>
        <w:t>，</w:t>
      </w:r>
      <w:r>
        <w:rPr>
          <w:rFonts w:hint="eastAsia"/>
          <w:spacing w:val="-5"/>
          <w:w w:val="95"/>
          <w:lang w:val="en-US" w:eastAsia="zh-CN"/>
        </w:rPr>
        <w:t>2019年</w:t>
      </w:r>
      <w:r>
        <w:rPr>
          <w:rFonts w:hint="eastAsia"/>
          <w:spacing w:val="-5"/>
          <w:w w:val="95"/>
          <w:lang w:eastAsia="zh-CN"/>
        </w:rPr>
        <w:t>“慈善一日捐”活动将持续推进落实慈善事业健康发展，</w:t>
      </w:r>
      <w:r>
        <w:rPr>
          <w:spacing w:val="-5"/>
          <w:w w:val="95"/>
        </w:rPr>
        <w:t>募集资金用于我区扶贫济困和其</w:t>
      </w:r>
      <w:r>
        <w:rPr>
          <w:spacing w:val="-9"/>
        </w:rPr>
        <w:t>它公益慈善项目。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28" w:right="258" w:firstLine="621"/>
        <w:jc w:val="both"/>
        <w:textAlignment w:val="auto"/>
        <w:rPr>
          <w:rFonts w:hint="eastAsia"/>
          <w:spacing w:val="-5"/>
          <w:w w:val="95"/>
          <w:lang w:eastAsia="zh-CN"/>
        </w:rPr>
      </w:pPr>
      <w:r>
        <w:rPr>
          <w:rFonts w:hint="eastAsia"/>
          <w:spacing w:val="-5"/>
          <w:w w:val="95"/>
          <w:lang w:val="en-US" w:eastAsia="zh-CN"/>
        </w:rPr>
        <w:t>2019年</w:t>
      </w:r>
      <w:r>
        <w:rPr>
          <w:rFonts w:hint="eastAsia"/>
          <w:spacing w:val="-5"/>
          <w:w w:val="95"/>
          <w:lang w:eastAsia="zh-CN"/>
        </w:rPr>
        <w:t>“慈善一日捐”活动以捐赠“一天力量”为主题，倡导全民参与，助力精准扶贫，推进成华区社会救助体系建设，共享城市现代化发展果实。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750"/>
        <w:textAlignment w:val="auto"/>
        <w:rPr>
          <w:rFonts w:hint="eastAsia" w:ascii="黑体" w:eastAsia="黑体"/>
          <w:spacing w:val="-8"/>
          <w:w w:val="95"/>
        </w:rPr>
      </w:pPr>
      <w:r>
        <w:rPr>
          <w:rFonts w:hint="eastAsia" w:ascii="黑体" w:eastAsia="黑体"/>
          <w:spacing w:val="-8"/>
          <w:w w:val="95"/>
        </w:rPr>
        <w:t>二、发起单位和活动时间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方正仿宋_GBK" w:hAnsi="仿宋_GB2312" w:eastAsia="方正仿宋_GBK" w:cs="仿宋_GB2312"/>
          <w:color w:val="00000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按照市慈善总会、市民政局、市直属机关工委、市扶贫开发领导小组联合下发《关于开展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2019年“扶贫日”暨“慈善一日捐活动的通知”</w:t>
      </w:r>
      <w:r>
        <w:rPr>
          <w:rFonts w:hint="eastAsia" w:ascii="方正仿宋_GBK" w:eastAsia="方正仿宋_GBK"/>
          <w:sz w:val="32"/>
          <w:szCs w:val="32"/>
          <w:lang w:eastAsia="zh-CN"/>
        </w:rPr>
        <w:t>》文件要求，</w:t>
      </w:r>
      <w:r>
        <w:rPr>
          <w:rFonts w:hint="eastAsia" w:ascii="方正仿宋_GBK" w:hAnsi="宋体" w:eastAsia="方正仿宋_GBK"/>
          <w:sz w:val="32"/>
          <w:szCs w:val="32"/>
          <w:lang w:val="zh-CN"/>
        </w:rPr>
        <w:t>我区</w:t>
      </w:r>
      <w:r>
        <w:rPr>
          <w:rFonts w:hint="eastAsia" w:ascii="方正仿宋_GBK" w:hAnsi="宋体" w:eastAsia="方正仿宋_GBK"/>
          <w:color w:val="000000"/>
          <w:sz w:val="32"/>
          <w:szCs w:val="32"/>
          <w:lang w:val="zh-CN"/>
        </w:rPr>
        <w:t>“慈善一日捐”活动</w:t>
      </w:r>
      <w:r>
        <w:rPr>
          <w:rFonts w:hint="eastAsia" w:ascii="方正仿宋_GBK" w:eastAsia="方正仿宋_GBK" w:cs="Calibri"/>
          <w:color w:val="000000"/>
          <w:sz w:val="32"/>
          <w:szCs w:val="32"/>
        </w:rPr>
        <w:t>由</w:t>
      </w:r>
      <w:r>
        <w:rPr>
          <w:rFonts w:hint="eastAsia" w:ascii="方正仿宋_GBK" w:eastAsia="方正仿宋_GBK" w:cs="Calibri"/>
          <w:color w:val="000000"/>
          <w:sz w:val="32"/>
          <w:szCs w:val="32"/>
          <w:lang w:eastAsia="zh-CN"/>
        </w:rPr>
        <w:t>区</w:t>
      </w:r>
      <w:r>
        <w:rPr>
          <w:rFonts w:hint="eastAsia" w:ascii="方正仿宋_GBK" w:eastAsia="方正仿宋_GBK" w:cs="Calibri"/>
          <w:color w:val="000000"/>
          <w:sz w:val="32"/>
          <w:szCs w:val="32"/>
        </w:rPr>
        <w:t>民政局和</w:t>
      </w:r>
      <w:r>
        <w:rPr>
          <w:rFonts w:hint="eastAsia" w:ascii="方正仿宋_GBK" w:eastAsia="方正仿宋_GBK" w:cs="Calibri"/>
          <w:color w:val="000000"/>
          <w:sz w:val="32"/>
          <w:szCs w:val="32"/>
          <w:lang w:eastAsia="zh-CN"/>
        </w:rPr>
        <w:t>区</w:t>
      </w:r>
      <w:r>
        <w:rPr>
          <w:rFonts w:hint="eastAsia" w:ascii="方正仿宋_GBK" w:eastAsia="方正仿宋_GBK" w:cs="Calibri"/>
          <w:color w:val="000000"/>
          <w:sz w:val="32"/>
          <w:szCs w:val="32"/>
        </w:rPr>
        <w:t>慈善会联合发布倡议书，具体工作由</w:t>
      </w:r>
      <w:r>
        <w:rPr>
          <w:rFonts w:hint="eastAsia" w:ascii="方正仿宋_GBK" w:eastAsia="方正仿宋_GBK" w:cs="Calibri"/>
          <w:color w:val="000000"/>
          <w:sz w:val="32"/>
          <w:szCs w:val="32"/>
          <w:lang w:eastAsia="zh-CN"/>
        </w:rPr>
        <w:t>区</w:t>
      </w:r>
      <w:r>
        <w:rPr>
          <w:rFonts w:hint="eastAsia" w:ascii="方正仿宋_GBK" w:eastAsia="方正仿宋_GBK" w:cs="Calibri"/>
          <w:color w:val="000000"/>
          <w:sz w:val="32"/>
          <w:szCs w:val="32"/>
        </w:rPr>
        <w:t>慈善会牵头</w:t>
      </w:r>
      <w:r>
        <w:rPr>
          <w:rFonts w:hint="eastAsia" w:ascii="方正仿宋_GBK" w:eastAsia="方正仿宋_GBK" w:cs="Calibri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华文仿宋" w:eastAsia="方正仿宋_GBK"/>
          <w:color w:val="000000"/>
          <w:sz w:val="32"/>
          <w:szCs w:val="32"/>
        </w:rPr>
        <w:t>资金统一进入</w:t>
      </w:r>
      <w:r>
        <w:rPr>
          <w:rFonts w:hint="eastAsia" w:ascii="方正仿宋_GBK" w:hAnsi="华文仿宋" w:eastAsia="方正仿宋_GBK"/>
          <w:color w:val="000000"/>
          <w:sz w:val="32"/>
          <w:szCs w:val="32"/>
          <w:lang w:eastAsia="zh-CN"/>
        </w:rPr>
        <w:t>成华区</w:t>
      </w:r>
      <w:r>
        <w:rPr>
          <w:rFonts w:hint="eastAsia" w:ascii="方正仿宋_GBK" w:hAnsi="华文仿宋" w:eastAsia="方正仿宋_GBK"/>
          <w:color w:val="000000"/>
          <w:sz w:val="32"/>
          <w:szCs w:val="32"/>
        </w:rPr>
        <w:t>慈善会</w:t>
      </w:r>
      <w:r>
        <w:rPr>
          <w:rFonts w:hint="eastAsia" w:ascii="方正仿宋_GBK" w:hAnsi="宋体" w:eastAsia="方正仿宋_GBK"/>
          <w:color w:val="000000"/>
          <w:sz w:val="32"/>
          <w:szCs w:val="32"/>
          <w:lang w:val="zh-CN"/>
        </w:rPr>
        <w:t>账户</w:t>
      </w:r>
      <w:r>
        <w:rPr>
          <w:rFonts w:hint="eastAsia" w:ascii="方正仿宋_GBK" w:hAnsi="仿宋_GB2312" w:eastAsia="方正仿宋_GBK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2019年“慈善一日捐”活动开展时间为即日起至11月30日前结束。</w:t>
      </w:r>
      <w:r>
        <w:rPr>
          <w:rFonts w:hint="eastAsia" w:ascii="方正仿宋_GBK" w:eastAsia="方正仿宋_GBK" w:cs="Calibri"/>
          <w:sz w:val="32"/>
          <w:szCs w:val="32"/>
        </w:rPr>
        <w:t>通过在“中华慈善日”、“腾讯99公益日”、“慈善文化月”等时段开展慈善活动，汇聚慈善资源。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72"/>
        <w:jc w:val="left"/>
        <w:textAlignment w:val="auto"/>
        <w:rPr>
          <w:rFonts w:ascii="方正黑体_GBK" w:eastAsia="方正黑体_GBK"/>
          <w:kern w:val="0"/>
          <w:sz w:val="32"/>
          <w:szCs w:val="32"/>
        </w:rPr>
      </w:pPr>
      <w:r>
        <w:rPr>
          <w:rFonts w:hint="eastAsia" w:ascii="黑体" w:hAnsi="方正仿宋简体" w:eastAsia="黑体" w:cs="方正仿宋简体"/>
          <w:spacing w:val="-8"/>
          <w:w w:val="95"/>
          <w:sz w:val="32"/>
          <w:szCs w:val="32"/>
          <w:lang w:val="zh-CN" w:eastAsia="zh-CN" w:bidi="zh-CN"/>
        </w:rPr>
        <w:t>三、参与原则、范围</w:t>
      </w:r>
      <w:r>
        <w:rPr>
          <w:rFonts w:hint="eastAsia" w:ascii="黑体" w:eastAsia="黑体" w:cs="方正仿宋简体"/>
          <w:spacing w:val="-8"/>
          <w:w w:val="95"/>
          <w:sz w:val="32"/>
          <w:szCs w:val="32"/>
          <w:lang w:val="zh-CN" w:eastAsia="zh-CN" w:bidi="zh-CN"/>
        </w:rPr>
        <w:t>、</w:t>
      </w:r>
      <w:r>
        <w:rPr>
          <w:rFonts w:hint="eastAsia" w:ascii="黑体" w:hAnsi="方正仿宋简体" w:eastAsia="黑体" w:cs="方正仿宋简体"/>
          <w:spacing w:val="-8"/>
          <w:w w:val="95"/>
          <w:sz w:val="32"/>
          <w:szCs w:val="32"/>
          <w:lang w:val="zh-CN" w:eastAsia="zh-CN" w:bidi="zh-CN"/>
        </w:rPr>
        <w:t>形式、回馈</w:t>
      </w:r>
      <w:r>
        <w:rPr>
          <w:rFonts w:hint="eastAsia" w:ascii="黑体" w:eastAsia="黑体" w:cs="方正仿宋简体"/>
          <w:spacing w:val="-8"/>
          <w:w w:val="95"/>
          <w:sz w:val="32"/>
          <w:szCs w:val="32"/>
          <w:lang w:val="zh-CN" w:eastAsia="zh-CN" w:bidi="zh-CN"/>
        </w:rPr>
        <w:t>、</w:t>
      </w:r>
      <w:r>
        <w:rPr>
          <w:rFonts w:hint="eastAsia" w:ascii="黑体" w:hAnsi="方正仿宋简体" w:eastAsia="黑体" w:cs="方正仿宋简体"/>
          <w:spacing w:val="-8"/>
          <w:w w:val="95"/>
          <w:sz w:val="32"/>
          <w:szCs w:val="32"/>
          <w:lang w:val="zh-CN" w:eastAsia="zh-CN" w:bidi="zh-CN"/>
        </w:rPr>
        <w:t>善款用途及</w:t>
      </w:r>
      <w:r>
        <w:rPr>
          <w:rFonts w:hint="eastAsia" w:ascii="黑体" w:eastAsia="黑体" w:cs="方正仿宋简体"/>
          <w:spacing w:val="-8"/>
          <w:w w:val="95"/>
          <w:sz w:val="32"/>
          <w:szCs w:val="32"/>
          <w:lang w:val="zh-CN" w:eastAsia="zh-CN" w:bidi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5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（一）参与原则：</w:t>
      </w:r>
      <w:r>
        <w:rPr>
          <w:rFonts w:hint="eastAsia" w:ascii="方正仿宋_GBK" w:eastAsia="方正仿宋_GBK"/>
          <w:sz w:val="32"/>
          <w:szCs w:val="32"/>
        </w:rPr>
        <w:t>参与捐赠坚持自愿和量力而行的原则，以捐款为主。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5"/>
        <w:textAlignment w:val="auto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（二）参与范围：</w:t>
      </w:r>
      <w:r>
        <w:rPr>
          <w:rFonts w:hint="eastAsia" w:ascii="方正仿宋_GBK" w:hAnsi="仿宋_GB2312" w:eastAsia="方正仿宋_GBK" w:cs="仿宋_GB2312"/>
          <w:color w:val="000000"/>
          <w:sz w:val="32"/>
          <w:szCs w:val="32"/>
          <w:lang w:eastAsia="zh-CN"/>
        </w:rPr>
        <w:t>区</w:t>
      </w:r>
      <w:r>
        <w:rPr>
          <w:rFonts w:hint="eastAsia" w:ascii="方正仿宋_GBK" w:hAnsi="仿宋" w:eastAsia="方正仿宋_GBK"/>
          <w:color w:val="000000"/>
          <w:sz w:val="32"/>
          <w:szCs w:val="32"/>
        </w:rPr>
        <w:t>级各部门</w:t>
      </w:r>
      <w:r>
        <w:rPr>
          <w:rFonts w:hint="eastAsia" w:ascii="方正仿宋_GBK" w:hAnsi="仿宋" w:eastAsia="方正仿宋_GBK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仿宋" w:eastAsia="方正仿宋_GBK"/>
          <w:color w:val="000000"/>
          <w:sz w:val="32"/>
          <w:szCs w:val="32"/>
        </w:rPr>
        <w:t>各街道办事处、</w:t>
      </w:r>
      <w:r>
        <w:rPr>
          <w:rFonts w:hint="eastAsia" w:ascii="方正仿宋_GBK" w:eastAsia="方正仿宋_GBK"/>
          <w:color w:val="000000"/>
          <w:sz w:val="32"/>
          <w:szCs w:val="32"/>
        </w:rPr>
        <w:t>民主党派、企（事）业单位、外资企业、民营企业、社会团体等单位和个人，以及愿意奉献爱心的社会成员均可参与。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5"/>
        <w:textAlignment w:val="auto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（三）参与形式：</w:t>
      </w:r>
      <w:r>
        <w:rPr>
          <w:rFonts w:hint="eastAsia" w:ascii="方正仿宋_GBK" w:eastAsia="方正仿宋_GBK"/>
          <w:color w:val="000000"/>
          <w:sz w:val="32"/>
          <w:szCs w:val="32"/>
        </w:rPr>
        <w:t>个人捐赠“一天收入”，企业捐赠“一天利润”。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/>
        <w:jc w:val="left"/>
        <w:textAlignment w:val="auto"/>
        <w:rPr>
          <w:rFonts w:ascii="方正仿宋_GBK" w:eastAsia="方正仿宋_GBK"/>
          <w:b/>
          <w:bCs/>
          <w:kern w:val="0"/>
          <w:sz w:val="32"/>
          <w:szCs w:val="32"/>
        </w:rPr>
      </w:pPr>
      <w:r>
        <w:rPr>
          <w:rFonts w:hint="eastAsia" w:ascii="方正楷体_GBK" w:eastAsia="方正楷体_GBK"/>
          <w:kern w:val="0"/>
          <w:sz w:val="32"/>
          <w:szCs w:val="32"/>
        </w:rPr>
        <w:t>1.个人捐赠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/>
        <w:textAlignment w:val="auto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000000"/>
          <w:sz w:val="32"/>
          <w:szCs w:val="32"/>
          <w:lang w:eastAsia="zh-CN"/>
        </w:rPr>
        <w:t>区</w:t>
      </w:r>
      <w:r>
        <w:rPr>
          <w:rFonts w:hint="eastAsia" w:ascii="方正仿宋_GBK" w:hAnsi="仿宋" w:eastAsia="方正仿宋_GBK"/>
          <w:color w:val="000000"/>
          <w:sz w:val="32"/>
          <w:szCs w:val="32"/>
        </w:rPr>
        <w:t>级各部门</w:t>
      </w:r>
      <w:r>
        <w:rPr>
          <w:rFonts w:hint="eastAsia" w:ascii="方正仿宋_GBK" w:hAnsi="仿宋" w:eastAsia="方正仿宋_GBK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仿宋" w:eastAsia="方正仿宋_GBK"/>
          <w:color w:val="000000"/>
          <w:sz w:val="32"/>
          <w:szCs w:val="32"/>
        </w:rPr>
        <w:t>各街道办事处、</w:t>
      </w:r>
      <w:r>
        <w:rPr>
          <w:rFonts w:hint="eastAsia" w:ascii="方正仿宋_GBK" w:eastAsia="方正仿宋_GBK"/>
          <w:kern w:val="0"/>
          <w:sz w:val="32"/>
          <w:szCs w:val="32"/>
        </w:rPr>
        <w:t>企（事）业单位的个人捐款，由所在单位统一代收，并转账至</w:t>
      </w: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成华区</w:t>
      </w:r>
      <w:r>
        <w:rPr>
          <w:rFonts w:hint="eastAsia" w:ascii="方正仿宋_GBK" w:eastAsia="方正仿宋_GBK"/>
          <w:kern w:val="0"/>
          <w:sz w:val="32"/>
          <w:szCs w:val="32"/>
        </w:rPr>
        <w:t>慈善会捐赠账户；爱心</w:t>
      </w: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人士</w:t>
      </w:r>
      <w:r>
        <w:rPr>
          <w:rFonts w:hint="eastAsia" w:ascii="方正仿宋_GBK" w:eastAsia="方正仿宋_GBK"/>
          <w:kern w:val="0"/>
          <w:sz w:val="32"/>
          <w:szCs w:val="32"/>
        </w:rPr>
        <w:t>的捐款，通过银行转账</w:t>
      </w: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、汇款、现金存入的方式进行捐赠</w:t>
      </w:r>
      <w:r>
        <w:rPr>
          <w:rFonts w:hint="eastAsia" w:ascii="方正仿宋_GBK" w:eastAsia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方正楷体_GBK" w:eastAsia="方正楷体_GBK"/>
          <w:kern w:val="0"/>
          <w:sz w:val="32"/>
          <w:szCs w:val="32"/>
        </w:rPr>
      </w:pPr>
      <w:r>
        <w:rPr>
          <w:rFonts w:hint="eastAsia" w:ascii="方正楷体_GBK" w:eastAsia="方正楷体_GBK"/>
          <w:kern w:val="0"/>
          <w:sz w:val="32"/>
          <w:szCs w:val="32"/>
        </w:rPr>
        <w:t>2.单位捐赠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转账至</w:t>
      </w: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成华区</w:t>
      </w:r>
      <w:r>
        <w:rPr>
          <w:rFonts w:hint="eastAsia" w:ascii="方正仿宋_GBK" w:eastAsia="方正仿宋_GBK"/>
          <w:kern w:val="0"/>
          <w:sz w:val="32"/>
          <w:szCs w:val="32"/>
        </w:rPr>
        <w:t>慈善会账户。</w:t>
      </w:r>
      <w:r>
        <w:rPr>
          <w:color w:val="333333"/>
          <w:sz w:val="18"/>
          <w:szCs w:val="18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/>
        <w:jc w:val="left"/>
        <w:textAlignment w:val="auto"/>
        <w:rPr>
          <w:rFonts w:ascii="方正楷体_GBK" w:eastAsia="方正楷体_GBK"/>
          <w:kern w:val="0"/>
          <w:sz w:val="32"/>
          <w:szCs w:val="32"/>
        </w:rPr>
      </w:pPr>
      <w:r>
        <w:rPr>
          <w:rFonts w:hint="eastAsia" w:ascii="方正楷体_GBK" w:eastAsia="方正楷体_GBK"/>
          <w:kern w:val="0"/>
          <w:sz w:val="32"/>
          <w:szCs w:val="32"/>
        </w:rPr>
        <w:t>3.捐赠接收账户信息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28" w:right="258" w:firstLine="621"/>
        <w:jc w:val="both"/>
        <w:textAlignment w:val="auto"/>
        <w:rPr>
          <w:rFonts w:hint="eastAsia"/>
          <w:spacing w:val="-3"/>
          <w:w w:val="95"/>
          <w:lang w:eastAsia="zh-CN"/>
        </w:rPr>
      </w:pPr>
      <w:r>
        <w:rPr>
          <w:rFonts w:hint="eastAsia"/>
          <w:spacing w:val="-3"/>
          <w:w w:val="95"/>
          <w:lang w:eastAsia="zh-CN"/>
        </w:rPr>
        <w:t>开户名：成都市成华区慈善会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28" w:right="258" w:firstLine="621"/>
        <w:jc w:val="both"/>
        <w:textAlignment w:val="auto"/>
        <w:rPr>
          <w:rFonts w:hint="eastAsia"/>
          <w:spacing w:val="-3"/>
          <w:w w:val="95"/>
          <w:lang w:eastAsia="zh-CN"/>
        </w:rPr>
      </w:pPr>
      <w:r>
        <w:rPr>
          <w:rFonts w:hint="eastAsia"/>
          <w:spacing w:val="-3"/>
          <w:w w:val="95"/>
          <w:lang w:eastAsia="zh-CN"/>
        </w:rPr>
        <w:t>账</w:t>
      </w:r>
      <w:r>
        <w:rPr>
          <w:rFonts w:hint="eastAsia"/>
          <w:spacing w:val="-3"/>
          <w:w w:val="95"/>
          <w:lang w:val="en-US" w:eastAsia="zh-CN"/>
        </w:rPr>
        <w:t xml:space="preserve"> </w:t>
      </w:r>
      <w:r>
        <w:rPr>
          <w:rFonts w:hint="eastAsia"/>
          <w:spacing w:val="-3"/>
          <w:w w:val="95"/>
          <w:lang w:eastAsia="zh-CN"/>
        </w:rPr>
        <w:t xml:space="preserve"> 号：78260188000136396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28" w:right="258" w:firstLine="621"/>
        <w:jc w:val="both"/>
        <w:textAlignment w:val="auto"/>
        <w:rPr>
          <w:rFonts w:hint="eastAsia"/>
          <w:spacing w:val="-3"/>
          <w:w w:val="95"/>
          <w:lang w:eastAsia="zh-CN"/>
        </w:rPr>
      </w:pPr>
      <w:r>
        <w:rPr>
          <w:rFonts w:hint="eastAsia"/>
          <w:spacing w:val="-3"/>
          <w:w w:val="95"/>
          <w:lang w:eastAsia="zh-CN"/>
        </w:rPr>
        <w:t>开户行：光大银行成都玉双路支行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/>
        <w:jc w:val="left"/>
        <w:textAlignment w:val="auto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（转账时，请</w:t>
      </w: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务必</w:t>
      </w:r>
      <w:r>
        <w:rPr>
          <w:rFonts w:hint="eastAsia" w:ascii="方正仿宋_GBK" w:eastAsia="方正仿宋_GBK"/>
          <w:kern w:val="0"/>
          <w:sz w:val="32"/>
          <w:szCs w:val="32"/>
        </w:rPr>
        <w:t>在附言中简要备注捐款单位名称、经办人手机号码和“一日捐”字样）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/>
        <w:jc w:val="left"/>
        <w:textAlignment w:val="auto"/>
        <w:rPr>
          <w:rFonts w:ascii="方正楷体_GBK" w:eastAsia="方正楷体_GBK"/>
          <w:kern w:val="0"/>
          <w:sz w:val="32"/>
          <w:szCs w:val="32"/>
        </w:rPr>
      </w:pPr>
      <w:r>
        <w:rPr>
          <w:rFonts w:hint="eastAsia" w:ascii="方正楷体_GBK" w:eastAsia="方正楷体_GBK"/>
          <w:kern w:val="0"/>
          <w:sz w:val="32"/>
          <w:szCs w:val="32"/>
        </w:rPr>
        <w:t>4.捐赠票据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000000"/>
          <w:sz w:val="32"/>
          <w:szCs w:val="32"/>
          <w:lang w:eastAsia="zh-CN"/>
        </w:rPr>
        <w:t>区</w:t>
      </w:r>
      <w:r>
        <w:rPr>
          <w:rFonts w:hint="eastAsia" w:ascii="方正仿宋_GBK" w:hAnsi="仿宋" w:eastAsia="方正仿宋_GBK"/>
          <w:color w:val="000000"/>
          <w:sz w:val="32"/>
          <w:szCs w:val="32"/>
        </w:rPr>
        <w:t>级各部门</w:t>
      </w:r>
      <w:r>
        <w:rPr>
          <w:rFonts w:hint="eastAsia" w:ascii="方正仿宋_GBK" w:hAnsi="仿宋" w:eastAsia="方正仿宋_GBK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仿宋" w:eastAsia="方正仿宋_GBK"/>
          <w:color w:val="000000"/>
          <w:sz w:val="32"/>
          <w:szCs w:val="32"/>
        </w:rPr>
        <w:t>各街道办事处、</w:t>
      </w:r>
      <w:r>
        <w:rPr>
          <w:rFonts w:hint="eastAsia" w:ascii="方正仿宋_GBK" w:eastAsia="方正仿宋_GBK"/>
          <w:kern w:val="0"/>
          <w:sz w:val="32"/>
          <w:szCs w:val="32"/>
        </w:rPr>
        <w:t>企（事）业单位的个人捐款</w:t>
      </w: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、单位捐款、爱心人士</w:t>
      </w:r>
      <w:r>
        <w:rPr>
          <w:rFonts w:hint="eastAsia" w:ascii="方正仿宋_GBK" w:eastAsia="方正仿宋_GBK"/>
          <w:kern w:val="0"/>
          <w:sz w:val="32"/>
          <w:szCs w:val="32"/>
        </w:rPr>
        <w:t>捐款</w:t>
      </w: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采用</w:t>
      </w:r>
      <w:r>
        <w:rPr>
          <w:rFonts w:hint="eastAsia" w:ascii="方正仿宋_GBK" w:eastAsia="方正仿宋_GBK"/>
          <w:kern w:val="0"/>
          <w:sz w:val="32"/>
          <w:szCs w:val="32"/>
        </w:rPr>
        <w:t>转账</w:t>
      </w: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、汇款、现金存入等方式，</w:t>
      </w:r>
      <w:r>
        <w:rPr>
          <w:rFonts w:hint="eastAsia" w:ascii="方正仿宋_GBK" w:eastAsia="方正仿宋_GBK"/>
          <w:kern w:val="0"/>
          <w:sz w:val="32"/>
          <w:szCs w:val="32"/>
        </w:rPr>
        <w:t>捐款</w:t>
      </w: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至成华区</w:t>
      </w:r>
      <w:r>
        <w:rPr>
          <w:rFonts w:hint="eastAsia" w:ascii="方正仿宋_GBK" w:eastAsia="方正仿宋_GBK"/>
          <w:kern w:val="0"/>
          <w:sz w:val="32"/>
          <w:szCs w:val="32"/>
        </w:rPr>
        <w:t>慈善会账户</w:t>
      </w: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后，由经办人将银行进账单（汇款单）或银行现金存款凭证交至成华区</w:t>
      </w:r>
      <w:r>
        <w:rPr>
          <w:rFonts w:hint="eastAsia" w:ascii="方正仿宋_GBK" w:eastAsia="方正仿宋_GBK"/>
          <w:kern w:val="0"/>
          <w:sz w:val="32"/>
          <w:szCs w:val="32"/>
        </w:rPr>
        <w:t>慈善会</w:t>
      </w: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，成华区</w:t>
      </w:r>
      <w:r>
        <w:rPr>
          <w:rFonts w:hint="eastAsia" w:ascii="方正仿宋_GBK" w:eastAsia="方正仿宋_GBK"/>
          <w:kern w:val="0"/>
          <w:sz w:val="32"/>
          <w:szCs w:val="32"/>
        </w:rPr>
        <w:t>慈善会</w:t>
      </w: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收到善款后，经票据核查，将向单位和个人开具</w:t>
      </w:r>
      <w:r>
        <w:rPr>
          <w:rFonts w:hint="eastAsia" w:ascii="方正仿宋_GBK" w:eastAsia="方正仿宋_GBK"/>
          <w:kern w:val="0"/>
          <w:sz w:val="32"/>
          <w:szCs w:val="32"/>
          <w:lang w:val="en-US" w:eastAsia="zh-CN"/>
        </w:rPr>
        <w:t>四川省公益事业捐赠统一票据。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方正楷体_GBK" w:eastAsia="方正楷体_GBK"/>
          <w:kern w:val="0"/>
          <w:sz w:val="32"/>
          <w:szCs w:val="32"/>
        </w:rPr>
      </w:pPr>
      <w:r>
        <w:rPr>
          <w:rFonts w:hint="eastAsia" w:ascii="方正楷体_GBK" w:eastAsia="方正楷体_GBK"/>
          <w:kern w:val="0"/>
          <w:sz w:val="32"/>
          <w:szCs w:val="32"/>
        </w:rPr>
        <w:t>5.工作联络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参与2019年</w:t>
      </w:r>
      <w:r>
        <w:rPr>
          <w:rFonts w:hint="eastAsia" w:ascii="方正仿宋_GBK" w:eastAsia="方正仿宋_GBK"/>
          <w:kern w:val="0"/>
          <w:sz w:val="32"/>
          <w:szCs w:val="32"/>
        </w:rPr>
        <w:t>“慈善一日捐”</w:t>
      </w:r>
      <w:r>
        <w:rPr>
          <w:rFonts w:hint="eastAsia" w:ascii="方正仿宋_GBK" w:eastAsia="方正仿宋_GBK"/>
          <w:sz w:val="32"/>
          <w:szCs w:val="32"/>
        </w:rPr>
        <w:t>活动的各单位可设立1名联络员与</w:t>
      </w:r>
      <w:r>
        <w:rPr>
          <w:rFonts w:hint="eastAsia" w:ascii="方正仿宋_GBK" w:eastAsia="方正仿宋_GBK"/>
          <w:sz w:val="32"/>
          <w:szCs w:val="32"/>
          <w:lang w:eastAsia="zh-CN"/>
        </w:rPr>
        <w:t>成华区</w:t>
      </w:r>
      <w:r>
        <w:rPr>
          <w:rFonts w:hint="eastAsia" w:ascii="方正仿宋_GBK" w:eastAsia="方正仿宋_GBK"/>
          <w:sz w:val="32"/>
          <w:szCs w:val="32"/>
        </w:rPr>
        <w:t>慈善会联系。</w:t>
      </w:r>
      <w:r>
        <w:rPr>
          <w:rFonts w:hint="eastAsia" w:ascii="方正仿宋_GBK" w:eastAsia="方正仿宋_GBK"/>
          <w:sz w:val="32"/>
          <w:szCs w:val="32"/>
          <w:lang w:eastAsia="zh-CN"/>
        </w:rPr>
        <w:t>成华区</w:t>
      </w:r>
      <w:r>
        <w:rPr>
          <w:rFonts w:hint="eastAsia" w:ascii="方正仿宋_GBK" w:eastAsia="方正仿宋_GBK"/>
          <w:sz w:val="32"/>
          <w:szCs w:val="32"/>
        </w:rPr>
        <w:t>慈善会</w:t>
      </w:r>
      <w:r>
        <w:rPr>
          <w:rFonts w:ascii="方正仿宋_GBK" w:eastAsia="方正仿宋_GBK"/>
          <w:sz w:val="32"/>
          <w:szCs w:val="32"/>
        </w:rPr>
        <w:t>联系方式</w:t>
      </w:r>
      <w:r>
        <w:rPr>
          <w:rFonts w:hint="eastAsia" w:ascii="方正仿宋_GBK" w:eastAsia="方正仿宋_GBK"/>
          <w:sz w:val="32"/>
          <w:szCs w:val="32"/>
        </w:rPr>
        <w:t>及地址如下：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28" w:right="258" w:firstLine="621"/>
        <w:jc w:val="both"/>
        <w:textAlignment w:val="auto"/>
        <w:rPr>
          <w:rFonts w:hint="eastAsia"/>
          <w:spacing w:val="-3"/>
          <w:w w:val="95"/>
          <w:lang w:eastAsia="zh-CN"/>
        </w:rPr>
      </w:pPr>
      <w:r>
        <w:rPr>
          <w:rFonts w:hint="eastAsia"/>
          <w:spacing w:val="-3"/>
          <w:w w:val="95"/>
          <w:lang w:eastAsia="zh-CN"/>
        </w:rPr>
        <w:t xml:space="preserve">电 </w:t>
      </w:r>
      <w:r>
        <w:rPr>
          <w:rFonts w:hint="eastAsia"/>
          <w:spacing w:val="-3"/>
          <w:w w:val="95"/>
          <w:lang w:val="en-US" w:eastAsia="zh-CN"/>
        </w:rPr>
        <w:t xml:space="preserve">  </w:t>
      </w:r>
      <w:r>
        <w:rPr>
          <w:rFonts w:hint="eastAsia"/>
          <w:spacing w:val="-3"/>
          <w:w w:val="95"/>
          <w:lang w:eastAsia="zh-CN"/>
        </w:rPr>
        <w:t>话：</w:t>
      </w:r>
      <w:r>
        <w:rPr>
          <w:rFonts w:hint="eastAsia"/>
          <w:spacing w:val="-3"/>
          <w:w w:val="95"/>
          <w:lang w:val="en-US" w:eastAsia="zh-CN"/>
        </w:rPr>
        <w:t>028-</w:t>
      </w:r>
      <w:r>
        <w:rPr>
          <w:rFonts w:hint="eastAsia"/>
          <w:spacing w:val="-3"/>
          <w:w w:val="95"/>
          <w:lang w:eastAsia="zh-CN"/>
        </w:rPr>
        <w:t>843</w:t>
      </w:r>
      <w:r>
        <w:rPr>
          <w:rFonts w:hint="eastAsia"/>
          <w:spacing w:val="-3"/>
          <w:w w:val="95"/>
          <w:lang w:val="en-US" w:eastAsia="zh-CN"/>
        </w:rPr>
        <w:t>58691</w:t>
      </w:r>
      <w:r>
        <w:rPr>
          <w:rFonts w:hint="eastAsia"/>
          <w:spacing w:val="-3"/>
          <w:w w:val="95"/>
          <w:lang w:eastAsia="zh-CN"/>
        </w:rPr>
        <w:t xml:space="preserve"> </w:t>
      </w:r>
      <w:r>
        <w:rPr>
          <w:rFonts w:hint="eastAsia"/>
          <w:spacing w:val="-3"/>
          <w:w w:val="95"/>
          <w:lang w:val="en-US" w:eastAsia="zh-CN"/>
        </w:rPr>
        <w:t xml:space="preserve">   13032856591    </w:t>
      </w:r>
      <w:r>
        <w:rPr>
          <w:rFonts w:hint="eastAsia"/>
          <w:spacing w:val="-3"/>
          <w:w w:val="95"/>
          <w:lang w:eastAsia="zh-CN"/>
        </w:rPr>
        <w:t>84319500（传真）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28" w:right="258" w:firstLine="621"/>
        <w:jc w:val="both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zh-CN"/>
        </w:rPr>
        <w:t>联系人：李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28" w:right="258" w:firstLine="621"/>
        <w:jc w:val="both"/>
        <w:textAlignment w:val="auto"/>
        <w:rPr>
          <w:rFonts w:hint="eastAsia"/>
          <w:spacing w:val="-3"/>
          <w:w w:val="95"/>
          <w:lang w:eastAsia="zh-CN"/>
        </w:rPr>
      </w:pPr>
      <w:r>
        <w:rPr>
          <w:rFonts w:hint="eastAsia"/>
          <w:spacing w:val="-3"/>
          <w:w w:val="95"/>
          <w:lang w:eastAsia="zh-CN"/>
        </w:rPr>
        <w:t>地</w:t>
      </w:r>
      <w:r>
        <w:rPr>
          <w:rFonts w:hint="eastAsia"/>
          <w:spacing w:val="-3"/>
          <w:w w:val="95"/>
          <w:lang w:val="en-US" w:eastAsia="zh-CN"/>
        </w:rPr>
        <w:t xml:space="preserve">   </w:t>
      </w:r>
      <w:r>
        <w:rPr>
          <w:rFonts w:hint="eastAsia"/>
          <w:spacing w:val="-3"/>
          <w:w w:val="95"/>
          <w:lang w:eastAsia="zh-CN"/>
        </w:rPr>
        <w:t>址：成都市成华区新鸿南路86号47栋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5"/>
        <w:textAlignment w:val="auto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（四）参与回馈：</w:t>
      </w:r>
      <w:r>
        <w:rPr>
          <w:rFonts w:hint="eastAsia" w:ascii="方正仿宋_GBK" w:eastAsia="方正仿宋_GBK"/>
          <w:color w:val="000000"/>
          <w:sz w:val="32"/>
          <w:szCs w:val="32"/>
        </w:rPr>
        <w:t>对慈善事业作出突出贡献的单位和个人，将推荐进入2019成都公益慈善年会奖项评选。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（五）善款用途：</w:t>
      </w:r>
      <w:r>
        <w:rPr>
          <w:rFonts w:hint="eastAsia" w:ascii="方正仿宋_GBK" w:eastAsia="方正仿宋_GBK"/>
          <w:sz w:val="32"/>
          <w:szCs w:val="32"/>
        </w:rPr>
        <w:t>捐赠资金由</w:t>
      </w:r>
      <w:r>
        <w:rPr>
          <w:rFonts w:hint="eastAsia" w:ascii="方正仿宋_GBK" w:eastAsia="方正仿宋_GBK"/>
          <w:sz w:val="32"/>
          <w:szCs w:val="32"/>
          <w:lang w:eastAsia="zh-CN"/>
        </w:rPr>
        <w:t>区</w:t>
      </w:r>
      <w:r>
        <w:rPr>
          <w:rFonts w:hint="eastAsia" w:ascii="方正仿宋_GBK" w:eastAsia="方正仿宋_GBK"/>
          <w:sz w:val="32"/>
          <w:szCs w:val="32"/>
        </w:rPr>
        <w:t>慈善会统筹用于</w:t>
      </w:r>
      <w:r>
        <w:rPr>
          <w:rFonts w:hint="eastAsia" w:ascii="方正仿宋_GBK" w:eastAsia="方正仿宋_GBK"/>
          <w:sz w:val="32"/>
          <w:szCs w:val="32"/>
          <w:lang w:eastAsia="zh-CN"/>
        </w:rPr>
        <w:t>全区</w:t>
      </w:r>
      <w:r>
        <w:rPr>
          <w:rFonts w:hint="eastAsia" w:ascii="方正仿宋_GBK" w:eastAsia="方正仿宋_GBK"/>
          <w:sz w:val="32"/>
          <w:szCs w:val="32"/>
        </w:rPr>
        <w:t>助学、助医、助老、助残、扶贫等公益慈善项目。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right="258" w:firstLine="640" w:firstLineChars="200"/>
        <w:jc w:val="both"/>
        <w:textAlignment w:val="auto"/>
        <w:rPr>
          <w:spacing w:val="-9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zh-CN" w:eastAsia="zh-CN" w:bidi="zh-CN"/>
        </w:rPr>
        <w:t>（六）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善款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zh-CN" w:eastAsia="zh-CN" w:bidi="zh-CN"/>
        </w:rPr>
        <w:t>公示：</w:t>
      </w:r>
      <w:r>
        <w:rPr>
          <w:spacing w:val="-6"/>
          <w:w w:val="95"/>
        </w:rPr>
        <w:t>由</w:t>
      </w:r>
      <w:r>
        <w:rPr>
          <w:rFonts w:hint="eastAsia"/>
          <w:spacing w:val="-5"/>
          <w:w w:val="95"/>
          <w:lang w:eastAsia="zh-CN"/>
        </w:rPr>
        <w:t>区</w:t>
      </w:r>
      <w:r>
        <w:rPr>
          <w:spacing w:val="-6"/>
          <w:w w:val="95"/>
        </w:rPr>
        <w:t>慈善</w:t>
      </w:r>
      <w:r>
        <w:rPr>
          <w:spacing w:val="-5"/>
          <w:w w:val="95"/>
        </w:rPr>
        <w:t>会对全区捐赠情况进行统计、汇总后，通过区</w:t>
      </w:r>
      <w:r>
        <w:rPr>
          <w:spacing w:val="-5"/>
        </w:rPr>
        <w:t>政府门户网站</w:t>
      </w:r>
      <w:r>
        <w:rPr>
          <w:rFonts w:hint="eastAsia"/>
          <w:spacing w:val="-5"/>
          <w:lang w:eastAsia="zh-CN"/>
        </w:rPr>
        <w:t>和《新成华》</w:t>
      </w:r>
      <w:r>
        <w:rPr>
          <w:spacing w:val="-9"/>
        </w:rPr>
        <w:t>进行公示。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ind w:right="258" w:firstLine="544" w:firstLineChars="200"/>
        <w:jc w:val="both"/>
        <w:textAlignment w:val="auto"/>
        <w:rPr>
          <w:spacing w:val="-16"/>
          <w:w w:val="95"/>
        </w:rPr>
      </w:pPr>
    </w:p>
    <w:p>
      <w:pPr>
        <w:spacing w:line="500" w:lineRule="exact"/>
        <w:ind w:firstLine="640"/>
        <w:rPr>
          <w:rFonts w:hint="eastAsia" w:ascii="方正仿宋_GBK" w:eastAsia="方正仿宋_GBK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textAlignment w:val="auto"/>
        <w:rPr>
          <w:sz w:val="36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textAlignment w:val="auto"/>
        <w:rPr>
          <w:sz w:val="36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textAlignment w:val="auto"/>
        <w:rPr>
          <w:sz w:val="36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textAlignment w:val="auto"/>
        <w:rPr>
          <w:sz w:val="36"/>
        </w:rPr>
      </w:pPr>
    </w:p>
    <w:p>
      <w:pPr>
        <w:pStyle w:val="3"/>
        <w:spacing w:before="67"/>
        <w:ind w:left="128"/>
        <w:rPr>
          <w:rFonts w:hint="default" w:ascii="黑体" w:eastAsia="黑体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2</w:t>
      </w:r>
    </w:p>
    <w:p>
      <w:pPr>
        <w:pStyle w:val="3"/>
        <w:spacing w:before="9"/>
        <w:rPr>
          <w:sz w:val="36"/>
        </w:rPr>
      </w:pPr>
    </w:p>
    <w:p>
      <w:pPr>
        <w:pStyle w:val="3"/>
        <w:spacing w:line="261" w:lineRule="auto"/>
        <w:ind w:right="109"/>
        <w:jc w:val="center"/>
        <w:rPr>
          <w:rFonts w:hint="eastAsia" w:ascii="方正大标宋简体" w:hAnsi="方正大标宋简体" w:eastAsia="方正大标宋简体" w:cs="方正大标宋简体"/>
          <w:spacing w:val="-10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pacing w:val="-10"/>
          <w:sz w:val="44"/>
          <w:szCs w:val="44"/>
          <w:lang w:eastAsia="zh-CN"/>
        </w:rPr>
        <w:t>汇</w:t>
      </w:r>
      <w:r>
        <w:rPr>
          <w:rFonts w:hint="eastAsia" w:ascii="方正大标宋简体" w:hAnsi="方正大标宋简体" w:eastAsia="方正大标宋简体" w:cs="方正大标宋简体"/>
          <w:spacing w:val="-10"/>
          <w:sz w:val="44"/>
          <w:szCs w:val="44"/>
        </w:rPr>
        <w:t>聚</w:t>
      </w:r>
      <w:r>
        <w:rPr>
          <w:rFonts w:hint="eastAsia" w:ascii="方正大标宋简体" w:hAnsi="方正大标宋简体" w:eastAsia="方正大标宋简体" w:cs="方正大标宋简体"/>
          <w:spacing w:val="-10"/>
          <w:sz w:val="44"/>
          <w:szCs w:val="44"/>
          <w:lang w:val="en-US" w:eastAsia="zh-CN"/>
        </w:rPr>
        <w:t>“</w:t>
      </w:r>
      <w:r>
        <w:rPr>
          <w:rFonts w:hint="eastAsia" w:ascii="方正大标宋简体" w:hAnsi="方正大标宋简体" w:eastAsia="方正大标宋简体" w:cs="方正大标宋简体"/>
          <w:spacing w:val="-10"/>
          <w:sz w:val="44"/>
          <w:szCs w:val="44"/>
        </w:rPr>
        <w:t>一天力量</w:t>
      </w:r>
      <w:r>
        <w:rPr>
          <w:rFonts w:hint="eastAsia" w:ascii="方正大标宋简体" w:hAnsi="方正大标宋简体" w:eastAsia="方正大标宋简体" w:cs="方正大标宋简体"/>
          <w:spacing w:val="-10"/>
          <w:sz w:val="44"/>
          <w:szCs w:val="44"/>
          <w:lang w:val="en-US" w:eastAsia="zh-CN"/>
        </w:rPr>
        <w:t xml:space="preserve">”  </w:t>
      </w:r>
      <w:r>
        <w:rPr>
          <w:rFonts w:hint="eastAsia" w:ascii="方正大标宋简体" w:hAnsi="方正大标宋简体" w:eastAsia="方正大标宋简体" w:cs="方正大标宋简体"/>
          <w:spacing w:val="-10"/>
          <w:sz w:val="44"/>
          <w:szCs w:val="44"/>
          <w:lang w:eastAsia="zh-CN"/>
        </w:rPr>
        <w:t>共创友善之城</w:t>
      </w:r>
    </w:p>
    <w:p>
      <w:pPr>
        <w:pStyle w:val="3"/>
        <w:spacing w:before="261"/>
        <w:ind w:left="1294" w:right="1373"/>
        <w:jc w:val="center"/>
        <w:rPr>
          <w:rFonts w:ascii="方正楷体简体" w:hAnsi="方正楷体简体" w:eastAsia="方正楷体简体"/>
        </w:rPr>
      </w:pPr>
      <w:r>
        <w:rPr>
          <w:rFonts w:hint="eastAsia" w:ascii="方正楷体简体" w:hAnsi="方正楷体简体" w:eastAsia="方正楷体简体"/>
        </w:rPr>
        <w:t>——成华区201</w:t>
      </w:r>
      <w:r>
        <w:rPr>
          <w:rFonts w:hint="eastAsia" w:ascii="方正楷体简体" w:hAnsi="方正楷体简体" w:eastAsia="方正楷体简体"/>
          <w:lang w:val="en-US" w:eastAsia="zh-CN"/>
        </w:rPr>
        <w:t>9年</w:t>
      </w:r>
      <w:r>
        <w:rPr>
          <w:rFonts w:hint="eastAsia" w:ascii="方正楷体简体" w:hAnsi="方正楷体简体" w:eastAsia="方正楷体简体"/>
        </w:rPr>
        <w:t>“慈善一日捐”活动倡议书</w:t>
      </w:r>
    </w:p>
    <w:p>
      <w:pPr>
        <w:pStyle w:val="3"/>
        <w:spacing w:before="12"/>
        <w:rPr>
          <w:rFonts w:ascii="方正楷体简体"/>
          <w:sz w:val="45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ind w:left="193" w:right="108" w:firstLine="641"/>
        <w:textAlignment w:val="auto"/>
        <w:rPr>
          <w:spacing w:val="-16"/>
        </w:rPr>
      </w:pPr>
      <w:r>
        <w:rPr>
          <w:rFonts w:hint="eastAsia"/>
          <w:spacing w:val="-10"/>
          <w:lang w:eastAsia="zh-CN"/>
        </w:rPr>
        <w:t>自古以来，“乐善好施”就是中华民族的传统美德。</w:t>
      </w:r>
      <w:r>
        <w:rPr>
          <w:spacing w:val="-10"/>
        </w:rPr>
        <w:t>慈善，传递爱</w:t>
      </w:r>
      <w:r>
        <w:rPr>
          <w:spacing w:val="-12"/>
        </w:rPr>
        <w:t>心，灿烂人生！在人类历史的长河中，慈爱的暖流绵绵不断，源</w:t>
      </w:r>
      <w:r>
        <w:rPr>
          <w:spacing w:val="-13"/>
        </w:rPr>
        <w:t>远流长。参与慈善事业，利在当代，功在千秋！无论您是捐出一</w:t>
      </w:r>
      <w:r>
        <w:rPr>
          <w:spacing w:val="-14"/>
        </w:rPr>
        <w:t>天的时间、一天的劳动或者一天的收入，都能为亟需帮助的人带</w:t>
      </w:r>
      <w:r>
        <w:rPr>
          <w:spacing w:val="-16"/>
        </w:rPr>
        <w:t>来心灵的抚慰、生活的改变和一生的希望。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ind w:left="193" w:right="108" w:firstLine="641"/>
        <w:textAlignment w:val="auto"/>
        <w:rPr>
          <w:rFonts w:hint="eastAsia"/>
          <w:spacing w:val="-10"/>
        </w:rPr>
      </w:pPr>
      <w:r>
        <w:rPr>
          <w:rFonts w:hint="eastAsia"/>
          <w:spacing w:val="-10"/>
          <w:lang w:eastAsia="zh-CN"/>
        </w:rPr>
        <w:t>多</w:t>
      </w:r>
      <w:r>
        <w:rPr>
          <w:rFonts w:hint="eastAsia"/>
          <w:spacing w:val="-10"/>
        </w:rPr>
        <w:t>年来，成</w:t>
      </w:r>
      <w:r>
        <w:rPr>
          <w:rFonts w:hint="eastAsia"/>
          <w:spacing w:val="-10"/>
          <w:lang w:eastAsia="zh-CN"/>
        </w:rPr>
        <w:t>华区</w:t>
      </w:r>
      <w:r>
        <w:rPr>
          <w:rFonts w:hint="eastAsia"/>
          <w:spacing w:val="-10"/>
        </w:rPr>
        <w:t>慈善会以“让更多人慈善起来”为使命，在全区社会各界的积极参与和大力支持下，致力于我</w:t>
      </w:r>
      <w:r>
        <w:rPr>
          <w:rFonts w:hint="eastAsia"/>
          <w:spacing w:val="-10"/>
          <w:lang w:eastAsia="zh-CN"/>
        </w:rPr>
        <w:t>区</w:t>
      </w:r>
      <w:r>
        <w:rPr>
          <w:rFonts w:hint="eastAsia"/>
          <w:spacing w:val="-10"/>
        </w:rPr>
        <w:t>困难群众的慈善救助，持续开展了帮扶贫困高中生的“阳光宏志工程”、帮扶贫困大学生的“阳光圆梦工程”</w:t>
      </w:r>
      <w:r>
        <w:rPr>
          <w:rFonts w:hint="eastAsia"/>
          <w:spacing w:val="-10"/>
          <w:lang w:eastAsia="zh-CN"/>
        </w:rPr>
        <w:t>，</w:t>
      </w:r>
      <w:r>
        <w:rPr>
          <w:rFonts w:hint="eastAsia"/>
          <w:spacing w:val="-10"/>
        </w:rPr>
        <w:t>以及低保边缘人群的</w:t>
      </w:r>
      <w:r>
        <w:rPr>
          <w:rFonts w:hint="eastAsia"/>
          <w:spacing w:val="-10"/>
          <w:lang w:eastAsia="zh-CN"/>
        </w:rPr>
        <w:t>“</w:t>
      </w:r>
      <w:r>
        <w:rPr>
          <w:rFonts w:hint="eastAsia"/>
          <w:spacing w:val="-10"/>
        </w:rPr>
        <w:t>医疗援助项目</w:t>
      </w:r>
      <w:r>
        <w:rPr>
          <w:rFonts w:hint="eastAsia"/>
          <w:spacing w:val="-10"/>
          <w:lang w:eastAsia="zh-CN"/>
        </w:rPr>
        <w:t>”</w:t>
      </w:r>
      <w:r>
        <w:rPr>
          <w:rFonts w:hint="eastAsia"/>
          <w:spacing w:val="-10"/>
        </w:rPr>
        <w:t>、低保老人的“助餐服务项目”</w:t>
      </w:r>
      <w:r>
        <w:rPr>
          <w:rFonts w:hint="eastAsia"/>
          <w:spacing w:val="-10"/>
          <w:lang w:eastAsia="zh-CN"/>
        </w:rPr>
        <w:t>、</w:t>
      </w:r>
      <w:r>
        <w:rPr>
          <w:rFonts w:hint="eastAsia"/>
          <w:spacing w:val="-10"/>
        </w:rPr>
        <w:t>困境儿童、孤儿关爱帮扶等“社会救助项目”等慈善项目</w:t>
      </w:r>
      <w:r>
        <w:rPr>
          <w:rFonts w:hint="eastAsia"/>
          <w:spacing w:val="-10"/>
          <w:lang w:eastAsia="zh-CN"/>
        </w:rPr>
        <w:t>。截至今年，区慈善会资助金额达</w:t>
      </w:r>
      <w:r>
        <w:rPr>
          <w:rFonts w:hint="eastAsia"/>
          <w:spacing w:val="-10"/>
          <w:lang w:val="en-US" w:eastAsia="zh-CN"/>
        </w:rPr>
        <w:t>400</w:t>
      </w:r>
      <w:r>
        <w:rPr>
          <w:rFonts w:hint="eastAsia"/>
          <w:spacing w:val="-10"/>
          <w:lang w:eastAsia="zh-CN"/>
        </w:rPr>
        <w:t>余万元。</w:t>
      </w:r>
      <w:r>
        <w:rPr>
          <w:rFonts w:hint="eastAsia"/>
          <w:spacing w:val="-10"/>
        </w:rPr>
        <w:t>来自“慈善一日捐”的笔笔爱心款持续发挥出了最大的社会效益，有力地促进了民生改善，为我</w:t>
      </w:r>
      <w:r>
        <w:rPr>
          <w:rFonts w:hint="eastAsia"/>
          <w:spacing w:val="-10"/>
          <w:lang w:eastAsia="zh-CN"/>
        </w:rPr>
        <w:t>区</w:t>
      </w:r>
      <w:r>
        <w:rPr>
          <w:rFonts w:hint="eastAsia"/>
          <w:spacing w:val="-10"/>
        </w:rPr>
        <w:t>困难群众提供了切切实实的帮助。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ind w:left="191" w:right="109" w:firstLine="640"/>
        <w:textAlignment w:val="auto"/>
      </w:pPr>
      <w:r>
        <w:rPr>
          <w:spacing w:val="-13"/>
        </w:rPr>
        <w:t xml:space="preserve">为确保 </w:t>
      </w:r>
      <w:r>
        <w:t>201</w:t>
      </w:r>
      <w:r>
        <w:rPr>
          <w:rFonts w:hint="eastAsia"/>
          <w:lang w:val="en-US" w:eastAsia="zh-CN"/>
        </w:rPr>
        <w:t>9</w:t>
      </w:r>
      <w:r>
        <w:rPr>
          <w:spacing w:val="-8"/>
        </w:rPr>
        <w:t xml:space="preserve"> 年“慈善一日捐”活动顺利开展，成华区慈善会现向全区社会各界发出倡议：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ind w:left="104" w:right="217" w:firstLine="640"/>
        <w:textAlignment w:val="auto"/>
      </w:pPr>
      <w:r>
        <w:t>一、弘扬慈善精神，营造关心他人、帮助他人的社会和谐氛围，促进扶贫帮困、诚信友爱、互帮互助良好风尚的形成；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ind w:left="191" w:right="265" w:firstLine="640"/>
        <w:jc w:val="both"/>
        <w:textAlignment w:val="auto"/>
      </w:pPr>
      <w:r>
        <w:rPr>
          <w:spacing w:val="-11"/>
        </w:rPr>
        <w:t>二、自觉履行公民的社会责任，从我做起，从身边做起，从</w:t>
      </w:r>
      <w:r>
        <w:rPr>
          <w:spacing w:val="-13"/>
        </w:rPr>
        <w:t>现在做起，热心公益慈善事业，贡献“一天力量”：争做一天志愿者或捐赠一天的收入；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ind w:left="191" w:right="268" w:firstLine="640"/>
        <w:textAlignment w:val="auto"/>
      </w:pPr>
      <w:r>
        <w:rPr>
          <w:spacing w:val="-12"/>
        </w:rPr>
        <w:t>三、切实履行企业社会责任，积极参与慈善事业，带领员工踊跃加入“一天力量”，推动慈善进企业；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ind w:right="155" w:firstLine="568" w:firstLineChars="200"/>
        <w:jc w:val="both"/>
        <w:textAlignment w:val="auto"/>
        <w:rPr>
          <w:spacing w:val="-14"/>
        </w:rPr>
      </w:pPr>
      <w:r>
        <w:rPr>
          <w:spacing w:val="-10"/>
          <w:w w:val="95"/>
        </w:rPr>
        <w:t>我们相信，因为有您的加入，</w:t>
      </w:r>
      <w:r>
        <w:rPr>
          <w:spacing w:val="-7"/>
        </w:rPr>
        <w:t>困难家庭不会再为生活的艰辛而愁苦，不会再为贫病交加的困境</w:t>
      </w:r>
      <w:r>
        <w:rPr>
          <w:spacing w:val="-20"/>
        </w:rPr>
        <w:t>而窘迫，不会再为突如其来的不幸而无助。在您献出爱心的同时，</w:t>
      </w:r>
      <w:r>
        <w:rPr>
          <w:spacing w:val="-8"/>
        </w:rPr>
        <w:t>成华区慈善会也向社会庄重承诺：接收到的每一笔善款都将用于</w:t>
      </w:r>
      <w:r>
        <w:rPr>
          <w:spacing w:val="-14"/>
        </w:rPr>
        <w:t>我区困难群众的助学</w:t>
      </w:r>
      <w:r>
        <w:rPr>
          <w:rFonts w:hint="eastAsia"/>
          <w:spacing w:val="-14"/>
          <w:lang w:eastAsia="zh-CN"/>
        </w:rPr>
        <w:t>、助老、助</w:t>
      </w:r>
      <w:r>
        <w:rPr>
          <w:spacing w:val="-14"/>
        </w:rPr>
        <w:t>医等帮困济贫活动，并请社会各界给予监督！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方正仿宋_GBK" w:eastAsia="方正仿宋_GBK" w:cs="Arial"/>
          <w:color w:val="000000"/>
          <w:sz w:val="32"/>
          <w:szCs w:val="32"/>
        </w:rPr>
      </w:pPr>
      <w:r>
        <w:rPr>
          <w:rFonts w:hint="eastAsia" w:ascii="方正仿宋_GBK" w:hAnsi="Arial" w:eastAsia="方正仿宋_GBK" w:cs="Arial"/>
          <w:color w:val="000000"/>
          <w:sz w:val="32"/>
          <w:szCs w:val="32"/>
        </w:rPr>
        <w:t>爱心不分大小，善举不分先后</w:t>
      </w:r>
      <w:r>
        <w:rPr>
          <w:rFonts w:hint="eastAsia" w:ascii="方正仿宋_GBK" w:eastAsia="方正仿宋_GBK" w:cs="Arial"/>
          <w:color w:val="000000"/>
          <w:sz w:val="32"/>
          <w:szCs w:val="32"/>
        </w:rPr>
        <w:t>，我们期待着您的参与，衷心感谢您的支持！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ind w:right="155"/>
        <w:jc w:val="both"/>
        <w:textAlignment w:val="auto"/>
        <w:rPr>
          <w:spacing w:val="-14"/>
        </w:rPr>
      </w:pPr>
    </w:p>
    <w:p>
      <w:pPr>
        <w:pStyle w:val="3"/>
        <w:spacing w:before="9"/>
        <w:rPr>
          <w:sz w:val="36"/>
        </w:rPr>
      </w:pPr>
    </w:p>
    <w:p>
      <w:pPr>
        <w:pStyle w:val="3"/>
        <w:spacing w:before="9"/>
        <w:rPr>
          <w:sz w:val="36"/>
        </w:rPr>
      </w:pPr>
    </w:p>
    <w:p>
      <w:pPr>
        <w:pStyle w:val="3"/>
        <w:spacing w:before="9"/>
        <w:rPr>
          <w:sz w:val="36"/>
        </w:rPr>
      </w:pPr>
    </w:p>
    <w:p>
      <w:pPr>
        <w:pStyle w:val="3"/>
        <w:spacing w:before="9"/>
        <w:rPr>
          <w:sz w:val="36"/>
        </w:rPr>
      </w:pPr>
    </w:p>
    <w:p>
      <w:pPr>
        <w:pStyle w:val="3"/>
        <w:spacing w:before="9"/>
        <w:rPr>
          <w:sz w:val="36"/>
        </w:rPr>
      </w:pPr>
    </w:p>
    <w:p>
      <w:pPr>
        <w:pStyle w:val="3"/>
        <w:spacing w:line="20" w:lineRule="exact"/>
        <w:ind w:left="120"/>
        <w:rPr>
          <w:sz w:val="2"/>
        </w:rPr>
      </w:pPr>
    </w:p>
    <w:sectPr>
      <w:footerReference r:id="rId3" w:type="default"/>
      <w:footerReference r:id="rId4" w:type="even"/>
      <w:pgSz w:w="11910" w:h="16840"/>
      <w:pgMar w:top="1580" w:right="1200" w:bottom="1760" w:left="1460" w:header="0" w:footer="156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方正楷体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511808" behindDoc="1" locked="0" layoutInCell="1" allowOverlap="1">
              <wp:simplePos x="0" y="0"/>
              <wp:positionH relativeFrom="page">
                <wp:posOffset>5988685</wp:posOffset>
              </wp:positionH>
              <wp:positionV relativeFrom="page">
                <wp:posOffset>9559290</wp:posOffset>
              </wp:positionV>
              <wp:extent cx="648970" cy="22288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49" w:lineRule="exact"/>
                            <w:ind w:left="20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471.55pt;margin-top:752.7pt;height:17.55pt;width:51.1pt;mso-position-horizontal-relative:page;mso-position-vertical-relative:page;z-index:-251804672;mso-width-relative:page;mso-height-relative:page;" filled="f" stroked="f" coordsize="21600,21600" o:gfxdata="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ZAv19sAAAAO&#10;AQAADwAAAAAAAAABACAAAAAiAAAAZHJzL2Rvd25yZXYueG1sUEsBAhQAFAAAAAgAh07iQBuhtPzg&#10;AQAAtQMAAA4AAAAAAAAAAQAgAAAAKg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49" w:lineRule="exact"/>
                      <w:ind w:left="20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512832" behindDoc="1" locked="0" layoutInCell="1" allowOverlap="1">
              <wp:simplePos x="0" y="0"/>
              <wp:positionH relativeFrom="page">
                <wp:posOffset>996315</wp:posOffset>
              </wp:positionH>
              <wp:positionV relativeFrom="page">
                <wp:posOffset>9559290</wp:posOffset>
              </wp:positionV>
              <wp:extent cx="648970" cy="22288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49" w:lineRule="exact"/>
                            <w:ind w:left="20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78.45pt;margin-top:752.7pt;height:17.55pt;width:51.1pt;mso-position-horizontal-relative:page;mso-position-vertical-relative:page;z-index:-251803648;mso-width-relative:page;mso-height-relative:page;" filled="f" stroked="f" coordsize="21600,21600" o:gfxdata="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hBEG12gAAAA0B&#10;AAAPAAAAAAAAAAEAIAAAACIAAABkcnMvZG93bnJldi54bWxQSwECFAAUAAAACACHTuJABDv/O+AB&#10;AAC1AwAADgAAAAAAAAABACAAAAAp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49" w:lineRule="exact"/>
                      <w:ind w:left="20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BF"/>
    <w:rsid w:val="00177559"/>
    <w:rsid w:val="00853EBF"/>
    <w:rsid w:val="00C9240F"/>
    <w:rsid w:val="00CF78F8"/>
    <w:rsid w:val="09245FC3"/>
    <w:rsid w:val="09272E2C"/>
    <w:rsid w:val="0A98052C"/>
    <w:rsid w:val="0E0E4281"/>
    <w:rsid w:val="10F65DC3"/>
    <w:rsid w:val="171F16CA"/>
    <w:rsid w:val="1AFC7F14"/>
    <w:rsid w:val="1D88666B"/>
    <w:rsid w:val="20760C27"/>
    <w:rsid w:val="283A5714"/>
    <w:rsid w:val="29A62CB7"/>
    <w:rsid w:val="29AE2D01"/>
    <w:rsid w:val="29D84520"/>
    <w:rsid w:val="2A5D18A8"/>
    <w:rsid w:val="2E3625BE"/>
    <w:rsid w:val="389E679D"/>
    <w:rsid w:val="3E547CCC"/>
    <w:rsid w:val="4355193F"/>
    <w:rsid w:val="54624AAC"/>
    <w:rsid w:val="5BED0606"/>
    <w:rsid w:val="5D7F0036"/>
    <w:rsid w:val="5DBB24DA"/>
    <w:rsid w:val="6D533D88"/>
    <w:rsid w:val="6DF5194C"/>
    <w:rsid w:val="6DF5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方正仿宋简体" w:hAnsi="方正仿宋简体" w:eastAsia="方正仿宋简体" w:cs="方正仿宋简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spacing w:before="93"/>
      <w:ind w:left="2391" w:right="263" w:hanging="2912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  <w:style w:type="paragraph" w:customStyle="1" w:styleId="9">
    <w:name w:val="Body text|1"/>
    <w:basedOn w:val="1"/>
    <w:qFormat/>
    <w:uiPriority w:val="0"/>
    <w:pPr>
      <w:spacing w:line="470" w:lineRule="auto"/>
      <w:ind w:firstLine="400"/>
    </w:pPr>
    <w:rPr>
      <w:rFonts w:ascii="宋体" w:hAnsi="宋体" w:eastAsia="宋体" w:cs="宋体"/>
      <w:sz w:val="18"/>
      <w:szCs w:val="18"/>
      <w:lang w:val="zh-CN" w:eastAsia="zh-CN" w:bidi="zh-CN"/>
    </w:rPr>
  </w:style>
  <w:style w:type="paragraph" w:customStyle="1" w:styleId="10">
    <w:name w:val="Body text|2"/>
    <w:basedOn w:val="1"/>
    <w:qFormat/>
    <w:uiPriority w:val="0"/>
    <w:pPr>
      <w:spacing w:line="402" w:lineRule="exact"/>
      <w:ind w:firstLine="400"/>
    </w:pPr>
    <w:rPr>
      <w:rFonts w:ascii="宋体" w:hAnsi="宋体" w:eastAsia="宋体" w:cs="宋体"/>
      <w:sz w:val="20"/>
      <w:szCs w:val="2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267</Words>
  <Characters>1527</Characters>
  <Lines>12</Lines>
  <Paragraphs>3</Paragraphs>
  <TotalTime>11</TotalTime>
  <ScaleCrop>false</ScaleCrop>
  <LinksUpToDate>false</LinksUpToDate>
  <CharactersWithSpaces>1791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2019-10-09T01:29:00Z</dcterms:created>
  <dc:creator>pc78</dc:creator>
  <cp:lastModifiedBy>阿兵</cp:lastModifiedBy>
  <cp:lastPrinted>2019-10-14T00:17:00Z</cp:lastPrinted>
  <dcterms:modified xsi:type="dcterms:W3CDTF">2020-06-16T02:55:26Z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2015-10-15T00:00:00Z</vt:filetime>
  </property>
  <property fmtid="{D5CDD505-2E9C-101B-9397-08002B2CF9AE}" pid="3" name="LastSaved">
    <vt:filetime>2019-10-09T00:00:00Z</vt:filetime>
  </property>
  <property fmtid="{D5CDD505-2E9C-101B-9397-08002B2CF9AE}" pid="4" name="KSOProductBuildVer">
    <vt:lpwstr>2052-11.1.0.9740</vt:lpwstr>
  </property>
</Properties>
</file>